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8A" w:rsidRPr="00F36954" w:rsidRDefault="00497C8D" w:rsidP="00F36954">
      <w:pPr>
        <w:ind w:left="7080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ALLEGATO B</w:t>
      </w:r>
    </w:p>
    <w:p w:rsidR="007A378A" w:rsidRDefault="007A378A" w:rsidP="00F87AFA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Castelfranco Veneto</w:t>
      </w: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Settore Economico Finanziario</w:t>
      </w:r>
    </w:p>
    <w:p w:rsidR="00F87AFA" w:rsidRDefault="00F87AFA" w:rsidP="00F87AFA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Servizio Gare, Contratti, Patrimonio</w:t>
      </w:r>
    </w:p>
    <w:p w:rsidR="00F87AFA" w:rsidRDefault="00F87AFA" w:rsidP="00F87AFA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F. M. Preti 36,</w:t>
      </w:r>
    </w:p>
    <w:p w:rsidR="00F87AFA" w:rsidRDefault="00F87AFA" w:rsidP="00F87AFA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Castelfranco Veneto (TV)</w:t>
      </w:r>
    </w:p>
    <w:p w:rsidR="00F87AFA" w:rsidRDefault="00F87AFA" w:rsidP="00F87AFA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b/>
          <w:bCs/>
          <w:sz w:val="22"/>
          <w:szCs w:val="22"/>
        </w:rPr>
      </w:pPr>
    </w:p>
    <w:p w:rsidR="00F87AFA" w:rsidRDefault="00F87AFA" w:rsidP="00F87AFA">
      <w:pPr>
        <w:pStyle w:val="Default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>MANIFESTAZIONE DI INTERESSE AD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AVVISO DI INDAGINE ESPLORATIVA PER AFFIDAMENTO DIRETTO DEL SERVIZIO DI BROKERAGGIO ASSICURATIVO CIG</w:t>
      </w:r>
      <w:r>
        <w:rPr>
          <w:rFonts w:ascii="Tahoma" w:hAnsi="Tahoma" w:cs="Tahoma"/>
          <w:color w:val="0000FF"/>
          <w:shd w:val="clear" w:color="auto" w:fill="F0F0F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911553489E”</w:t>
      </w:r>
    </w:p>
    <w:p w:rsidR="00F87AFA" w:rsidRDefault="00F87AFA" w:rsidP="00F87AFA">
      <w:pPr>
        <w:tabs>
          <w:tab w:val="left" w:pos="5760"/>
        </w:tabs>
        <w:ind w:right="283"/>
        <w:jc w:val="right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Titolo2"/>
        <w:widowControl w:val="0"/>
        <w:tabs>
          <w:tab w:val="left" w:pos="0"/>
        </w:tabs>
        <w:spacing w:before="0" w:after="0"/>
        <w:ind w:left="576" w:hanging="576"/>
        <w:jc w:val="center"/>
      </w:pPr>
      <w:r>
        <w:rPr>
          <w:bCs w:val="0"/>
          <w:sz w:val="22"/>
          <w:szCs w:val="22"/>
        </w:rPr>
        <w:t>DOMANDA PARTECIPAZIONE</w:t>
      </w:r>
    </w:p>
    <w:p w:rsidR="00F87AFA" w:rsidRDefault="00F87AFA" w:rsidP="00F87AFA">
      <w:pPr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Il sottoscritto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 nato a _________________________  il  _____________________ 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rappresentante, procuratore, altro (specificare) ______________________________________________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ragione sociale ____________________________________________________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_______________________________Prov. ___________ CAP 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sede amministrativa in ________________________________Prov. ___________ 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 _________Via/Piazza __________________________________________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__________________________C.F. _____________________________________</w:t>
      </w:r>
    </w:p>
    <w:p w:rsidR="00F87AFA" w:rsidRDefault="00F87AFA" w:rsidP="00F87AFA">
      <w:pPr>
        <w:tabs>
          <w:tab w:val="left" w:pos="-765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11460"/>
        </w:tabs>
        <w:spacing w:after="170" w:line="360" w:lineRule="auto"/>
        <w:ind w:left="660" w:hanging="645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MANIFESTA IL PROPRIO INTERESSE</w:t>
      </w:r>
    </w:p>
    <w:p w:rsidR="00F87AFA" w:rsidRDefault="00F87AFA" w:rsidP="00F87AF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partecipare all’indagine esplorativa richiamata in oggetto.</w:t>
      </w:r>
    </w:p>
    <w:p w:rsidR="00F87AFA" w:rsidRDefault="00F87AFA" w:rsidP="00F87AFA">
      <w:pPr>
        <w:tabs>
          <w:tab w:val="left" w:pos="10800"/>
        </w:tabs>
        <w:spacing w:line="360" w:lineRule="auto"/>
        <w:ind w:hanging="15"/>
        <w:jc w:val="both"/>
        <w:rPr>
          <w:rFonts w:ascii="Arial" w:hAnsi="Arial" w:cs="Arial"/>
          <w:i/>
          <w:iCs/>
          <w:sz w:val="22"/>
          <w:szCs w:val="22"/>
        </w:rPr>
      </w:pP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A tal fine, ai sensi degli artt. 46 e 47 del D.P.R. 445/2000, consapevole delle sanzioni penali previste dall’art. 76 D.P.R. 445/2000 per le ipotesi di falsità in atti e dichiarazioni mendaci ivi indicate,</w:t>
      </w:r>
    </w:p>
    <w:p w:rsidR="00F87AFA" w:rsidRDefault="00F87AFA" w:rsidP="00F87AFA">
      <w:pPr>
        <w:pStyle w:val="Corpodeltesto21"/>
        <w:rPr>
          <w:rFonts w:ascii="Arial" w:hAnsi="Arial" w:cs="Arial"/>
          <w:i/>
          <w:sz w:val="22"/>
          <w:szCs w:val="22"/>
          <w:u w:val="single"/>
        </w:rPr>
      </w:pPr>
    </w:p>
    <w:p w:rsidR="00F87AFA" w:rsidRDefault="00F87AFA" w:rsidP="00F87AFA">
      <w:pPr>
        <w:pStyle w:val="Corpodeltesto21"/>
        <w:tabs>
          <w:tab w:val="left" w:pos="11460"/>
        </w:tabs>
        <w:spacing w:line="360" w:lineRule="auto"/>
        <w:ind w:left="660" w:hanging="660"/>
        <w:jc w:val="center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che la società è in possesso dei requisiti di ordine generale previsti all'art. 4.1 del predetto avviso (insussistenza di una qualsiasi causa di esclusione prevista dall'art. 80 del D. Lgs n. 50/2016; assenza di cause ostative alla stipulazione del contratto anche ai sensi della vigente legislazione antimafia);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che la società è in possesso dei requisiti di idoneità professionale previsti all’art. 4.2 dell’avviso ossia</w:t>
      </w:r>
    </w:p>
    <w:p w:rsidR="00F87AFA" w:rsidRDefault="00F87AFA" w:rsidP="00F87AFA">
      <w:pPr>
        <w:pStyle w:val="Corpodeltesto21"/>
        <w:widowControl w:val="0"/>
        <w:numPr>
          <w:ilvl w:val="1"/>
          <w:numId w:val="4"/>
        </w:numPr>
        <w:tabs>
          <w:tab w:val="left" w:pos="-3168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che la società è iscritta alla CCIAA di ……………………………….., al REA n. ……………………….</w:t>
      </w:r>
    </w:p>
    <w:p w:rsidR="00F87AFA" w:rsidRDefault="00F87AFA" w:rsidP="00F87AFA">
      <w:pPr>
        <w:pStyle w:val="Corpodeltesto21"/>
        <w:widowControl w:val="0"/>
        <w:numPr>
          <w:ilvl w:val="1"/>
          <w:numId w:val="4"/>
        </w:numPr>
        <w:tabs>
          <w:tab w:val="left" w:pos="-31680"/>
        </w:tabs>
        <w:spacing w:line="360" w:lineRule="auto"/>
      </w:pPr>
      <w:r>
        <w:rPr>
          <w:rFonts w:ascii="Arial" w:hAnsi="Arial" w:cs="Arial"/>
          <w:color w:val="202020"/>
          <w:sz w:val="22"/>
          <w:szCs w:val="22"/>
        </w:rPr>
        <w:lastRenderedPageBreak/>
        <w:t>che la società è iscritta</w:t>
      </w:r>
      <w:r>
        <w:rPr>
          <w:rFonts w:ascii="Arial" w:hAnsi="Arial" w:cs="Arial"/>
          <w:sz w:val="22"/>
          <w:szCs w:val="22"/>
        </w:rPr>
        <w:t xml:space="preserve"> alla Sezione B - Broker del Registro Unico degli intermediari assicurativi e riassicurativi istituito dall'art. 109 del D. Lgs. 209 del 07.09.2005 e disciplinato dal regolamento IVASS n. 5 del 16/10/2006 e s.m.i. ovvero operatività nel territorio della Repubblica ai sensi dell’art. 16, comma 2, del medesimo Decreto legislativo;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che la società è in possesso dei requisiti di capacità tecnica-organizzativa previsti all’art. 4.3 dell’avviso pubblico esplorativo ossia </w:t>
      </w:r>
    </w:p>
    <w:p w:rsidR="00F87AFA" w:rsidRDefault="003615C9" w:rsidP="00F87AFA">
      <w:pPr>
        <w:pStyle w:val="Corpodeltesto21"/>
        <w:widowControl w:val="0"/>
        <w:numPr>
          <w:ilvl w:val="1"/>
          <w:numId w:val="4"/>
        </w:numPr>
        <w:tabs>
          <w:tab w:val="left" w:pos="-3168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/>
          <w:sz w:val="22"/>
          <w:szCs w:val="22"/>
        </w:rPr>
        <w:t>avere svolto negli ultimi tre anni antecedenti la data di pubblicazione del presente Avviso, almeno dieci incarichi di brokeraggio/intermediazione/consulenza assicurativa in favore di amministrazioni pubbliche (Regioni, Provincie, Comuni) di cui almeno tre a favore di Regioni e/o Province e/o Comuni con popolazione superiore a 30.000 abitanti e/o altri enti territoriali (di cui all’art. 2, comma 1, del D. Lgs. 267/2000) con popolazione superiore a 30.000 abitanti</w:t>
      </w:r>
      <w:r w:rsidR="00F87AFA">
        <w:rPr>
          <w:rFonts w:ascii="Arial" w:hAnsi="Arial" w:cs="Arial"/>
          <w:color w:val="202020"/>
          <w:sz w:val="22"/>
          <w:szCs w:val="22"/>
        </w:rPr>
        <w:t>:</w:t>
      </w: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(indicare di seguito  gli enti, il periodo e l’importo per i quali si è svolto l’analogo servizio)</w:t>
      </w:r>
    </w:p>
    <w:tbl>
      <w:tblPr>
        <w:tblW w:w="8775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9"/>
        <w:gridCol w:w="3119"/>
        <w:gridCol w:w="2127"/>
      </w:tblGrid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POPOLAZIONE 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PERIODO</w:t>
            </w: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</w:tbl>
    <w:p w:rsidR="00F87AFA" w:rsidRDefault="00F87AFA" w:rsidP="00F87AFA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F87AFA" w:rsidRDefault="00F87AFA" w:rsidP="00F87AFA">
      <w:pPr>
        <w:pStyle w:val="Corpodeltesto21"/>
        <w:widowControl w:val="0"/>
        <w:numPr>
          <w:ilvl w:val="1"/>
          <w:numId w:val="4"/>
        </w:numPr>
        <w:tabs>
          <w:tab w:val="left" w:pos="-31680"/>
        </w:tabs>
        <w:spacing w:line="360" w:lineRule="auto"/>
      </w:pPr>
      <w:r>
        <w:rPr>
          <w:rFonts w:ascii="Arial" w:hAnsi="Arial" w:cs="Arial"/>
          <w:color w:val="202020"/>
          <w:sz w:val="22"/>
          <w:szCs w:val="22"/>
        </w:rPr>
        <w:t xml:space="preserve">di essere in possesso di polizza di RC professionale inerente la responsabilità civile per danni arrecati da negligenze professionali di cui agli artt. 110 e 112 del d.lgs. n. 209/2005 per un massimale non inferiore a € 5.000.000,00 (cinque milioni). 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</w:pPr>
      <w:r>
        <w:rPr>
          <w:rFonts w:ascii="Arial" w:hAnsi="Arial" w:cs="Arial"/>
          <w:color w:val="202020"/>
          <w:sz w:val="22"/>
          <w:szCs w:val="22"/>
        </w:rPr>
        <w:t>di aver preso piena ed integrale conoscenza di tutte le norme e disposizioni contenute nell’avviso di indagine esplorativa per affidamento diretto del servizio</w:t>
      </w:r>
      <w:r w:rsidR="005019E4">
        <w:rPr>
          <w:rFonts w:ascii="Arial" w:hAnsi="Arial" w:cs="Arial"/>
          <w:color w:val="202020"/>
          <w:sz w:val="22"/>
          <w:szCs w:val="22"/>
        </w:rPr>
        <w:t xml:space="preserve"> di brokeraggio assicurativo - </w:t>
      </w:r>
      <w:r>
        <w:rPr>
          <w:rFonts w:ascii="Arial" w:hAnsi="Arial" w:cs="Arial"/>
          <w:color w:val="202020"/>
          <w:sz w:val="22"/>
          <w:szCs w:val="22"/>
        </w:rPr>
        <w:t xml:space="preserve">CIG. 911553489E e nel capitolato speciale allegato e di impegnarsi ad accettarne tutte le condizioni, senza condizione e riserva alcuna, in sede di successiva eventuale offerta, qualora il proprio preventivo risulti il migliore, a seguito di comunicazione dell’Ente; 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lastRenderedPageBreak/>
        <w:t>di autorizzare come mezzo per il ricevimento delle comunicazioni l’utilizzo del seguente indirizzo di posta elettronica certificata………………………………………………………………………………………………………………………………………………;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essere informato che, secondo quanto previsto dal D. Lgs. n. 196/2003, così come integrato e modificato a seguito del Regolamento 2016/679/UE,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241/90.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</w:pPr>
      <w:r>
        <w:rPr>
          <w:rFonts w:ascii="Arial" w:hAnsi="Arial" w:cs="Arial"/>
          <w:color w:val="202020"/>
          <w:sz w:val="22"/>
          <w:szCs w:val="22"/>
        </w:rPr>
        <w:t xml:space="preserve">Titolare del Trattamento: Comune di Castelfranco Veneto con sede in Via F.M. Preti, 36 - 31033 Castelfranco Veneto (TV), tel.0423 7354 - e-mail: </w:t>
      </w:r>
      <w:hyperlink r:id="rId7" w:history="1">
        <w:r w:rsidRPr="005019E4">
          <w:rPr>
            <w:rFonts w:ascii="Arial" w:hAnsi="Arial" w:cs="Arial"/>
          </w:rPr>
          <w:t>comune@comune.castelfranco-veneto.tv.it</w:t>
        </w:r>
      </w:hyperlink>
      <w:r>
        <w:rPr>
          <w:rFonts w:ascii="Arial" w:hAnsi="Arial" w:cs="Arial"/>
          <w:color w:val="202020"/>
          <w:sz w:val="22"/>
          <w:szCs w:val="22"/>
        </w:rPr>
        <w:t xml:space="preserve"> - pec: comune.castelfrancoveneto.tv@pecveneto.it.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D.P.O./R.P.D. Responsabile della protezione dei dati: GA SERVICE di Ambotta Gilberto, Via di prosecco 50, 34151 Trieste (TS), e-mail: ambottag@gmail.com.  </w:t>
      </w:r>
    </w:p>
    <w:p w:rsidR="00F87AFA" w:rsidRDefault="00F87AFA" w:rsidP="00F87A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 ALLA PRESENTE</w:t>
      </w: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ind w:left="36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PREVENTIVO composto da </w:t>
      </w:r>
    </w:p>
    <w:p w:rsidR="00F87AFA" w:rsidRDefault="005019E4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PROPOSTA TECNICA</w:t>
      </w:r>
      <w:r w:rsidR="00F87AFA">
        <w:rPr>
          <w:rFonts w:ascii="Arial" w:hAnsi="Arial" w:cs="Arial"/>
          <w:color w:val="202020"/>
          <w:sz w:val="22"/>
          <w:szCs w:val="22"/>
        </w:rPr>
        <w:t>;</w:t>
      </w:r>
    </w:p>
    <w:p w:rsidR="00F87AFA" w:rsidRDefault="005019E4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PROPOSTA ECONOMICA</w:t>
      </w:r>
      <w:r w:rsidR="00F87AFA">
        <w:rPr>
          <w:rFonts w:ascii="Arial" w:hAnsi="Arial" w:cs="Arial"/>
          <w:color w:val="202020"/>
          <w:sz w:val="22"/>
          <w:szCs w:val="22"/>
        </w:rPr>
        <w:t>.</w:t>
      </w: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Corpodeltesto3"/>
        <w:rPr>
          <w:szCs w:val="22"/>
        </w:rPr>
      </w:pPr>
    </w:p>
    <w:p w:rsidR="00F87AFA" w:rsidRDefault="00F87AFA" w:rsidP="00F87AFA">
      <w:pPr>
        <w:ind w:left="6372" w:hanging="6372"/>
        <w:jc w:val="both"/>
      </w:pPr>
      <w:r>
        <w:rPr>
          <w:rFonts w:ascii="Arial" w:hAnsi="Arial" w:cs="Arial"/>
          <w:sz w:val="22"/>
          <w:szCs w:val="22"/>
        </w:rPr>
        <w:t xml:space="preserve">    Luogo e data</w:t>
      </w:r>
      <w:r>
        <w:rPr>
          <w:rFonts w:ascii="Arial" w:hAnsi="Arial" w:cs="Arial"/>
          <w:b/>
          <w:sz w:val="22"/>
          <w:szCs w:val="22"/>
        </w:rPr>
        <w:t xml:space="preserve"> …………………………….</w:t>
      </w:r>
      <w:r>
        <w:rPr>
          <w:rFonts w:ascii="Arial" w:hAnsi="Arial" w:cs="Arial"/>
          <w:b/>
          <w:sz w:val="22"/>
          <w:szCs w:val="22"/>
        </w:rPr>
        <w:tab/>
      </w:r>
    </w:p>
    <w:p w:rsidR="00F87AFA" w:rsidRDefault="00F87AFA" w:rsidP="00F87AFA">
      <w:pPr>
        <w:ind w:left="6372"/>
        <w:jc w:val="both"/>
      </w:pPr>
      <w:r>
        <w:rPr>
          <w:rFonts w:ascii="Arial" w:hAnsi="Arial" w:cs="Arial"/>
          <w:b/>
          <w:sz w:val="22"/>
          <w:szCs w:val="22"/>
        </w:rPr>
        <w:t>Sottoscrizione digitale     o sottoscrizione autografa con allegata copia fotostatica di documento di riconoscimento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6E3A" w:rsidRDefault="003E6E3A" w:rsidP="003E6E3A">
      <w:pPr>
        <w:ind w:left="6372"/>
        <w:jc w:val="both"/>
      </w:pPr>
    </w:p>
    <w:p w:rsidR="006F220A" w:rsidRDefault="006F220A"/>
    <w:sectPr w:rsidR="006F2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8A" w:rsidRDefault="007A378A" w:rsidP="007A378A">
      <w:r>
        <w:separator/>
      </w:r>
    </w:p>
  </w:endnote>
  <w:endnote w:type="continuationSeparator" w:id="0">
    <w:p w:rsidR="007A378A" w:rsidRDefault="007A378A" w:rsidP="007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8A" w:rsidRDefault="007A378A" w:rsidP="007A378A">
      <w:r>
        <w:separator/>
      </w:r>
    </w:p>
  </w:footnote>
  <w:footnote w:type="continuationSeparator" w:id="0">
    <w:p w:rsidR="007A378A" w:rsidRDefault="007A378A" w:rsidP="007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BFE"/>
    <w:multiLevelType w:val="multilevel"/>
    <w:tmpl w:val="3786613C"/>
    <w:lvl w:ilvl="0">
      <w:numFmt w:val="bullet"/>
      <w:lvlText w:val=""/>
      <w:lvlJc w:val="left"/>
      <w:pPr>
        <w:ind w:left="106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95923F8"/>
    <w:multiLevelType w:val="multilevel"/>
    <w:tmpl w:val="401839B4"/>
    <w:lvl w:ilvl="0">
      <w:numFmt w:val="bullet"/>
      <w:lvlText w:val=""/>
      <w:lvlJc w:val="left"/>
      <w:pPr>
        <w:ind w:left="34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42A87B2D"/>
    <w:multiLevelType w:val="multilevel"/>
    <w:tmpl w:val="9A2E631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7596B8D"/>
    <w:multiLevelType w:val="multilevel"/>
    <w:tmpl w:val="7A1AACD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C"/>
    <w:rsid w:val="003615C9"/>
    <w:rsid w:val="003E6E3A"/>
    <w:rsid w:val="00497C8D"/>
    <w:rsid w:val="005019E4"/>
    <w:rsid w:val="006E55F6"/>
    <w:rsid w:val="006F220A"/>
    <w:rsid w:val="007A378A"/>
    <w:rsid w:val="0081751C"/>
    <w:rsid w:val="00CB512C"/>
    <w:rsid w:val="00E4373C"/>
    <w:rsid w:val="00F36954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AE22-4C78-4997-B90D-49AFB07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E3A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6E3A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E6E3A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3E6E3A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3E6E3A"/>
    <w:pPr>
      <w:autoSpaceDE/>
      <w:jc w:val="both"/>
    </w:pPr>
    <w:rPr>
      <w:rFonts w:ascii="Arial" w:eastAsia="Andale Sans UI" w:hAnsi="Arial" w:cs="Arial"/>
      <w:color w:val="auto"/>
      <w:sz w:val="22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6E3A"/>
    <w:rPr>
      <w:rFonts w:ascii="Arial" w:eastAsia="Andale Sans UI" w:hAnsi="Arial" w:cs="Arial"/>
      <w:kern w:val="3"/>
      <w:szCs w:val="24"/>
      <w:lang w:eastAsia="ar-SA"/>
    </w:rPr>
  </w:style>
  <w:style w:type="paragraph" w:customStyle="1" w:styleId="Corpodeltesto21">
    <w:name w:val="Corpo del testo 21"/>
    <w:basedOn w:val="Normale"/>
    <w:rsid w:val="003E6E3A"/>
    <w:pPr>
      <w:widowControl/>
      <w:autoSpaceDE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Default">
    <w:name w:val="Default"/>
    <w:rsid w:val="003E6E3A"/>
    <w:pPr>
      <w:suppressAutoHyphens/>
      <w:autoSpaceDE w:val="0"/>
      <w:autoSpaceDN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@comune.castelfranco-venet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Caberlotto Sara</dc:creator>
  <cp:keywords/>
  <dc:description/>
  <cp:lastModifiedBy>Caberlotto Sara</cp:lastModifiedBy>
  <cp:revision>2</cp:revision>
  <dcterms:created xsi:type="dcterms:W3CDTF">2022-03-16T12:24:00Z</dcterms:created>
  <dcterms:modified xsi:type="dcterms:W3CDTF">2022-03-16T12:24:00Z</dcterms:modified>
</cp:coreProperties>
</file>